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59" w:rsidRPr="00861FFD" w:rsidRDefault="00E72759" w:rsidP="00861FFD">
      <w:pPr>
        <w:spacing w:line="480" w:lineRule="auto"/>
        <w:jc w:val="both"/>
        <w:rPr>
          <w:rFonts w:ascii="Times New Roman" w:hAnsi="Times New Roman" w:cs="Times New Roman"/>
          <w:sz w:val="24"/>
          <w:szCs w:val="24"/>
        </w:rPr>
      </w:pPr>
      <w:bookmarkStart w:id="0" w:name="_GoBack"/>
      <w:bookmarkEnd w:id="0"/>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F32B2A">
      <w:pPr>
        <w:spacing w:line="480" w:lineRule="auto"/>
        <w:jc w:val="center"/>
        <w:rPr>
          <w:rFonts w:ascii="Times New Roman" w:hAnsi="Times New Roman" w:cs="Times New Roman"/>
          <w:sz w:val="24"/>
          <w:szCs w:val="24"/>
        </w:rPr>
      </w:pPr>
    </w:p>
    <w:p w:rsidR="00E72759" w:rsidRPr="00861FFD" w:rsidRDefault="00E72759"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MRT Case Analysis In Terms of Buyer’s Threats.</w:t>
      </w:r>
    </w:p>
    <w:p w:rsidR="00E72759" w:rsidRPr="00861FFD" w:rsidRDefault="00E72759" w:rsidP="00F32B2A">
      <w:pPr>
        <w:spacing w:line="480" w:lineRule="auto"/>
        <w:jc w:val="center"/>
        <w:rPr>
          <w:rFonts w:ascii="Times New Roman" w:hAnsi="Times New Roman" w:cs="Times New Roman"/>
          <w:sz w:val="24"/>
          <w:szCs w:val="24"/>
        </w:rPr>
      </w:pPr>
      <w:r w:rsidRPr="00861FFD">
        <w:rPr>
          <w:rFonts w:ascii="Times New Roman" w:hAnsi="Times New Roman" w:cs="Times New Roman"/>
          <w:sz w:val="24"/>
          <w:szCs w:val="24"/>
        </w:rPr>
        <w:t>Name</w:t>
      </w:r>
    </w:p>
    <w:p w:rsidR="00E72759" w:rsidRPr="00861FFD" w:rsidRDefault="00E72759" w:rsidP="00F32B2A">
      <w:pPr>
        <w:spacing w:line="480" w:lineRule="auto"/>
        <w:jc w:val="center"/>
        <w:rPr>
          <w:rFonts w:ascii="Times New Roman" w:hAnsi="Times New Roman" w:cs="Times New Roman"/>
          <w:sz w:val="24"/>
          <w:szCs w:val="24"/>
        </w:rPr>
      </w:pPr>
      <w:r w:rsidRPr="00861FFD">
        <w:rPr>
          <w:rFonts w:ascii="Times New Roman" w:hAnsi="Times New Roman" w:cs="Times New Roman"/>
          <w:sz w:val="24"/>
          <w:szCs w:val="24"/>
        </w:rPr>
        <w:t>Institution</w:t>
      </w:r>
    </w:p>
    <w:p w:rsidR="00E72759" w:rsidRPr="00861FFD" w:rsidRDefault="00E72759" w:rsidP="00F32B2A">
      <w:pPr>
        <w:spacing w:line="480" w:lineRule="auto"/>
        <w:jc w:val="center"/>
        <w:rPr>
          <w:rFonts w:ascii="Times New Roman" w:hAnsi="Times New Roman" w:cs="Times New Roman"/>
          <w:sz w:val="24"/>
          <w:szCs w:val="24"/>
        </w:rPr>
      </w:pPr>
      <w:r w:rsidRPr="00861FFD">
        <w:rPr>
          <w:rFonts w:ascii="Times New Roman" w:hAnsi="Times New Roman" w:cs="Times New Roman"/>
          <w:sz w:val="24"/>
          <w:szCs w:val="24"/>
        </w:rPr>
        <w:t>Course</w:t>
      </w:r>
    </w:p>
    <w:p w:rsidR="00E72759" w:rsidRPr="00861FFD" w:rsidRDefault="00E72759" w:rsidP="00F32B2A">
      <w:pPr>
        <w:spacing w:line="480" w:lineRule="auto"/>
        <w:jc w:val="center"/>
        <w:rPr>
          <w:rFonts w:ascii="Times New Roman" w:hAnsi="Times New Roman" w:cs="Times New Roman"/>
          <w:sz w:val="24"/>
          <w:szCs w:val="24"/>
        </w:rPr>
      </w:pPr>
      <w:r w:rsidRPr="00861FFD">
        <w:rPr>
          <w:rFonts w:ascii="Times New Roman" w:hAnsi="Times New Roman" w:cs="Times New Roman"/>
          <w:sz w:val="24"/>
          <w:szCs w:val="24"/>
        </w:rPr>
        <w:t>Professor</w:t>
      </w:r>
    </w:p>
    <w:p w:rsidR="00E72759" w:rsidRPr="00861FFD" w:rsidRDefault="00E72759" w:rsidP="00F32B2A">
      <w:pPr>
        <w:spacing w:line="480" w:lineRule="auto"/>
        <w:jc w:val="center"/>
        <w:rPr>
          <w:rFonts w:ascii="Times New Roman" w:hAnsi="Times New Roman" w:cs="Times New Roman"/>
          <w:sz w:val="24"/>
          <w:szCs w:val="24"/>
        </w:rPr>
      </w:pPr>
      <w:r w:rsidRPr="00861FFD">
        <w:rPr>
          <w:rFonts w:ascii="Times New Roman" w:hAnsi="Times New Roman" w:cs="Times New Roman"/>
          <w:sz w:val="24"/>
          <w:szCs w:val="24"/>
        </w:rPr>
        <w:t>Date</w:t>
      </w:r>
    </w:p>
    <w:p w:rsidR="00E72759" w:rsidRPr="00861FFD" w:rsidRDefault="00E72759" w:rsidP="00F32B2A">
      <w:pPr>
        <w:spacing w:line="480" w:lineRule="auto"/>
        <w:jc w:val="center"/>
        <w:rPr>
          <w:rFonts w:ascii="Times New Roman" w:hAnsi="Times New Roman" w:cs="Times New Roman"/>
          <w:sz w:val="24"/>
          <w:szCs w:val="24"/>
        </w:rPr>
      </w:pPr>
    </w:p>
    <w:p w:rsidR="00E72759" w:rsidRPr="00861FFD" w:rsidRDefault="00E72759" w:rsidP="00F32B2A">
      <w:pPr>
        <w:spacing w:line="480" w:lineRule="auto"/>
        <w:jc w:val="center"/>
        <w:rPr>
          <w:rFonts w:ascii="Times New Roman" w:hAnsi="Times New Roman" w:cs="Times New Roman"/>
          <w:sz w:val="24"/>
          <w:szCs w:val="24"/>
        </w:rPr>
      </w:pPr>
    </w:p>
    <w:p w:rsidR="00E72759" w:rsidRPr="00861FFD" w:rsidRDefault="00E72759" w:rsidP="00F32B2A">
      <w:pPr>
        <w:spacing w:line="480" w:lineRule="auto"/>
        <w:jc w:val="center"/>
        <w:rPr>
          <w:rFonts w:ascii="Times New Roman" w:hAnsi="Times New Roman" w:cs="Times New Roman"/>
          <w:sz w:val="24"/>
          <w:szCs w:val="24"/>
        </w:rPr>
      </w:pPr>
    </w:p>
    <w:p w:rsidR="00861FFD" w:rsidRDefault="00861FFD" w:rsidP="00F32B2A">
      <w:pPr>
        <w:spacing w:line="480" w:lineRule="auto"/>
        <w:jc w:val="center"/>
        <w:rPr>
          <w:rFonts w:ascii="Times New Roman" w:hAnsi="Times New Roman" w:cs="Times New Roman"/>
          <w:sz w:val="24"/>
          <w:szCs w:val="24"/>
        </w:rPr>
      </w:pPr>
    </w:p>
    <w:p w:rsidR="00926898" w:rsidRPr="00861FFD" w:rsidRDefault="00302594" w:rsidP="00F32B2A">
      <w:pPr>
        <w:spacing w:line="480" w:lineRule="auto"/>
        <w:jc w:val="center"/>
        <w:rPr>
          <w:rFonts w:ascii="Times New Roman" w:hAnsi="Times New Roman" w:cs="Times New Roman"/>
          <w:sz w:val="24"/>
          <w:szCs w:val="24"/>
        </w:rPr>
      </w:pPr>
      <w:r w:rsidRPr="00861FFD">
        <w:rPr>
          <w:rFonts w:ascii="Times New Roman" w:hAnsi="Times New Roman" w:cs="Times New Roman"/>
          <w:b/>
          <w:sz w:val="24"/>
          <w:szCs w:val="24"/>
        </w:rPr>
        <w:lastRenderedPageBreak/>
        <w:t>Buyers Threats That MRT must deal with</w:t>
      </w:r>
      <w:r w:rsidRPr="00861FFD">
        <w:rPr>
          <w:rFonts w:ascii="Times New Roman" w:hAnsi="Times New Roman" w:cs="Times New Roman"/>
          <w:sz w:val="24"/>
          <w:szCs w:val="24"/>
        </w:rPr>
        <w:t>.</w:t>
      </w:r>
    </w:p>
    <w:p w:rsidR="00963C6A" w:rsidRPr="00861FFD" w:rsidRDefault="00302594"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Number of dominating buyers</w:t>
      </w:r>
    </w:p>
    <w:p w:rsidR="009C650A" w:rsidRPr="00861FFD" w:rsidRDefault="00302594" w:rsidP="00F32B2A">
      <w:pPr>
        <w:spacing w:line="480" w:lineRule="auto"/>
        <w:ind w:firstLine="720"/>
        <w:jc w:val="both"/>
        <w:rPr>
          <w:rFonts w:ascii="Times New Roman" w:hAnsi="Times New Roman" w:cs="Times New Roman"/>
          <w:sz w:val="24"/>
          <w:szCs w:val="24"/>
        </w:rPr>
      </w:pPr>
      <w:r w:rsidRPr="00861FFD">
        <w:rPr>
          <w:rFonts w:ascii="Times New Roman" w:hAnsi="Times New Roman" w:cs="Times New Roman"/>
          <w:sz w:val="24"/>
          <w:szCs w:val="24"/>
        </w:rPr>
        <w:t xml:space="preserve">The buyers of MRT cardio scope </w:t>
      </w:r>
      <w:r w:rsidR="00360518" w:rsidRPr="00861FFD">
        <w:rPr>
          <w:rFonts w:ascii="Times New Roman" w:hAnsi="Times New Roman" w:cs="Times New Roman"/>
          <w:sz w:val="24"/>
          <w:szCs w:val="24"/>
        </w:rPr>
        <w:t>dealers</w:t>
      </w:r>
      <w:r w:rsidRPr="00861FFD">
        <w:rPr>
          <w:rFonts w:ascii="Times New Roman" w:hAnsi="Times New Roman" w:cs="Times New Roman"/>
          <w:sz w:val="24"/>
          <w:szCs w:val="24"/>
        </w:rPr>
        <w:t xml:space="preserve"> are the customers of their </w:t>
      </w:r>
      <w:r w:rsidR="00360518" w:rsidRPr="00861FFD">
        <w:rPr>
          <w:rFonts w:ascii="Times New Roman" w:hAnsi="Times New Roman" w:cs="Times New Roman"/>
          <w:sz w:val="24"/>
          <w:szCs w:val="24"/>
        </w:rPr>
        <w:t>products</w:t>
      </w:r>
      <w:r w:rsidRPr="00861FFD">
        <w:rPr>
          <w:rFonts w:ascii="Times New Roman" w:hAnsi="Times New Roman" w:cs="Times New Roman"/>
          <w:sz w:val="24"/>
          <w:szCs w:val="24"/>
        </w:rPr>
        <w:t xml:space="preserve"> and services. The operations in more than one </w:t>
      </w:r>
      <w:r w:rsidR="00360518" w:rsidRPr="00861FFD">
        <w:rPr>
          <w:rFonts w:ascii="Times New Roman" w:hAnsi="Times New Roman" w:cs="Times New Roman"/>
          <w:sz w:val="24"/>
          <w:szCs w:val="24"/>
        </w:rPr>
        <w:t>country describe a company that deals with a variation of customers from different settings. The yield on sale is for cardiac purposes, making it necessary for a given group of people. It serves the health interest; hence the dominant customers will be the healthcare facilities and other close affiliates like the nursing homes that will need the equipment due to the aged individuals. The upcoming cardiac arrest trend with some dealer ages made the company expand its scope to seeking more buyers in America.</w:t>
      </w:r>
      <w:r w:rsidRPr="00861FFD">
        <w:rPr>
          <w:rFonts w:ascii="Times New Roman" w:hAnsi="Times New Roman" w:cs="Times New Roman"/>
          <w:sz w:val="24"/>
          <w:szCs w:val="24"/>
        </w:rPr>
        <w:t xml:space="preserve"> </w:t>
      </w:r>
    </w:p>
    <w:p w:rsidR="009C650A" w:rsidRPr="00861FFD" w:rsidRDefault="00302594"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Fixed cost of suppliers</w:t>
      </w:r>
    </w:p>
    <w:p w:rsidR="00DA0284" w:rsidRPr="00861FFD" w:rsidRDefault="00302594" w:rsidP="00F32B2A">
      <w:pPr>
        <w:spacing w:line="480" w:lineRule="auto"/>
        <w:ind w:firstLine="720"/>
        <w:jc w:val="both"/>
        <w:rPr>
          <w:rFonts w:ascii="Times New Roman" w:hAnsi="Times New Roman" w:cs="Times New Roman"/>
          <w:sz w:val="24"/>
          <w:szCs w:val="24"/>
        </w:rPr>
      </w:pPr>
      <w:r w:rsidRPr="00861FFD">
        <w:rPr>
          <w:rFonts w:ascii="Times New Roman" w:hAnsi="Times New Roman" w:cs="Times New Roman"/>
          <w:sz w:val="24"/>
          <w:szCs w:val="24"/>
        </w:rPr>
        <w:t>The suppliers</w:t>
      </w:r>
      <w:r w:rsidR="00274731" w:rsidRPr="00861FFD">
        <w:rPr>
          <w:rFonts w:ascii="Times New Roman" w:hAnsi="Times New Roman" w:cs="Times New Roman"/>
          <w:sz w:val="24"/>
          <w:szCs w:val="24"/>
        </w:rPr>
        <w:t xml:space="preserve"> of the raw materials and other facilitations required during the product formation and manufacturing determine the buyer's position. The fixed prices do not allow the company to offer flexible prices to the customers as they mind their profit margin. The pricing of the company alters the individual's decision to purchase equipment. The strategy of offering some discount or some price adjustment from the mentioned are known the customers. Considering the nature </w:t>
      </w:r>
      <w:r w:rsidR="0061769A" w:rsidRPr="00861FFD">
        <w:rPr>
          <w:rFonts w:ascii="Times New Roman" w:hAnsi="Times New Roman" w:cs="Times New Roman"/>
          <w:sz w:val="24"/>
          <w:szCs w:val="24"/>
        </w:rPr>
        <w:t>o</w:t>
      </w:r>
      <w:r w:rsidR="00274731" w:rsidRPr="00861FFD">
        <w:rPr>
          <w:rFonts w:ascii="Times New Roman" w:hAnsi="Times New Roman" w:cs="Times New Roman"/>
          <w:sz w:val="24"/>
          <w:szCs w:val="24"/>
        </w:rPr>
        <w:t>f MRT's product, it might be difficult for willing individuals to purchase as they may feel like accessing them in the hospital is less costly.</w:t>
      </w:r>
    </w:p>
    <w:p w:rsidR="009C650A" w:rsidRPr="00861FFD" w:rsidRDefault="00302594"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Undifferentiated products from sellers</w:t>
      </w:r>
    </w:p>
    <w:p w:rsidR="00FE6E2C" w:rsidRPr="00861FFD" w:rsidRDefault="00302594" w:rsidP="00F32B2A">
      <w:pPr>
        <w:spacing w:line="480" w:lineRule="auto"/>
        <w:ind w:firstLine="720"/>
        <w:jc w:val="both"/>
        <w:rPr>
          <w:rFonts w:ascii="Times New Roman" w:hAnsi="Times New Roman" w:cs="Times New Roman"/>
          <w:sz w:val="24"/>
          <w:szCs w:val="24"/>
        </w:rPr>
      </w:pPr>
      <w:r w:rsidRPr="00861FFD">
        <w:rPr>
          <w:rFonts w:ascii="Times New Roman" w:hAnsi="Times New Roman" w:cs="Times New Roman"/>
          <w:sz w:val="24"/>
          <w:szCs w:val="24"/>
        </w:rPr>
        <w:t>The promotion of their products leads to a unique</w:t>
      </w:r>
      <w:r w:rsidR="00370931" w:rsidRPr="00861FFD">
        <w:rPr>
          <w:rFonts w:ascii="Times New Roman" w:hAnsi="Times New Roman" w:cs="Times New Roman"/>
          <w:sz w:val="24"/>
          <w:szCs w:val="24"/>
        </w:rPr>
        <w:t xml:space="preserve"> brand that cannot be easily confused with other competitor firms. The products are also made using a unique technology that offers a difference in both the product's operations and appearance. It makes the company withstand the influence and swee</w:t>
      </w:r>
      <w:r w:rsidR="00BE13D3" w:rsidRPr="00861FFD">
        <w:rPr>
          <w:rFonts w:ascii="Times New Roman" w:hAnsi="Times New Roman" w:cs="Times New Roman"/>
          <w:sz w:val="24"/>
          <w:szCs w:val="24"/>
        </w:rPr>
        <w:t>p</w:t>
      </w:r>
      <w:r w:rsidR="00370931" w:rsidRPr="00861FFD">
        <w:rPr>
          <w:rFonts w:ascii="Times New Roman" w:hAnsi="Times New Roman" w:cs="Times New Roman"/>
          <w:sz w:val="24"/>
          <w:szCs w:val="24"/>
        </w:rPr>
        <w:t xml:space="preserve">ing away of the buyers by the </w:t>
      </w:r>
      <w:r w:rsidR="00BE13D3" w:rsidRPr="00861FFD">
        <w:rPr>
          <w:rFonts w:ascii="Times New Roman" w:hAnsi="Times New Roman" w:cs="Times New Roman"/>
          <w:sz w:val="24"/>
          <w:szCs w:val="24"/>
        </w:rPr>
        <w:t>new entrants that</w:t>
      </w:r>
      <w:r w:rsidR="00370931" w:rsidRPr="00861FFD">
        <w:rPr>
          <w:rFonts w:ascii="Times New Roman" w:hAnsi="Times New Roman" w:cs="Times New Roman"/>
          <w:sz w:val="24"/>
          <w:szCs w:val="24"/>
        </w:rPr>
        <w:t xml:space="preserve"> fin</w:t>
      </w:r>
      <w:r w:rsidR="00BE13D3" w:rsidRPr="00861FFD">
        <w:rPr>
          <w:rFonts w:ascii="Times New Roman" w:hAnsi="Times New Roman" w:cs="Times New Roman"/>
          <w:sz w:val="24"/>
          <w:szCs w:val="24"/>
        </w:rPr>
        <w:t>d</w:t>
      </w:r>
      <w:r w:rsidR="00370931" w:rsidRPr="00861FFD">
        <w:rPr>
          <w:rFonts w:ascii="Times New Roman" w:hAnsi="Times New Roman" w:cs="Times New Roman"/>
          <w:sz w:val="24"/>
          <w:szCs w:val="24"/>
        </w:rPr>
        <w:t xml:space="preserve"> the cardio scope business as profitable</w:t>
      </w:r>
      <w:r w:rsidR="00E72759" w:rsidRPr="00861FFD">
        <w:rPr>
          <w:rFonts w:ascii="Times New Roman" w:hAnsi="Times New Roman" w:cs="Times New Roman"/>
          <w:sz w:val="24"/>
          <w:szCs w:val="24"/>
        </w:rPr>
        <w:t xml:space="preserve"> (Sawhney et al., 2017)</w:t>
      </w:r>
      <w:r w:rsidR="00370931" w:rsidRPr="00861FFD">
        <w:rPr>
          <w:rFonts w:ascii="Times New Roman" w:hAnsi="Times New Roman" w:cs="Times New Roman"/>
          <w:sz w:val="24"/>
          <w:szCs w:val="24"/>
        </w:rPr>
        <w:t>. MRT</w:t>
      </w:r>
      <w:r w:rsidR="00BE13D3" w:rsidRPr="00861FFD">
        <w:rPr>
          <w:rFonts w:ascii="Times New Roman" w:hAnsi="Times New Roman" w:cs="Times New Roman"/>
          <w:sz w:val="24"/>
          <w:szCs w:val="24"/>
        </w:rPr>
        <w:t xml:space="preserve"> </w:t>
      </w:r>
      <w:r w:rsidR="00370931" w:rsidRPr="00861FFD">
        <w:rPr>
          <w:rFonts w:ascii="Times New Roman" w:hAnsi="Times New Roman" w:cs="Times New Roman"/>
          <w:sz w:val="24"/>
          <w:szCs w:val="24"/>
        </w:rPr>
        <w:t>has the advantage of the withstanding product making it easier for the promoter and sales representative during the sales process.</w:t>
      </w:r>
    </w:p>
    <w:p w:rsidR="00DA0284" w:rsidRPr="00861FFD" w:rsidRDefault="00302594"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Backward integration</w:t>
      </w:r>
    </w:p>
    <w:p w:rsidR="009C650A" w:rsidRPr="00861FFD" w:rsidRDefault="00302594" w:rsidP="00F32B2A">
      <w:pPr>
        <w:spacing w:line="480" w:lineRule="auto"/>
        <w:ind w:firstLine="720"/>
        <w:jc w:val="both"/>
        <w:rPr>
          <w:rFonts w:ascii="Times New Roman" w:hAnsi="Times New Roman" w:cs="Times New Roman"/>
          <w:sz w:val="24"/>
          <w:szCs w:val="24"/>
        </w:rPr>
      </w:pPr>
      <w:r w:rsidRPr="00861FFD">
        <w:rPr>
          <w:rFonts w:ascii="Times New Roman" w:hAnsi="Times New Roman" w:cs="Times New Roman"/>
          <w:sz w:val="24"/>
          <w:szCs w:val="24"/>
        </w:rPr>
        <w:t xml:space="preserve">MRT Company is strategizing on the ability to control other factors that are linked to its equipment. The ability to get links to offer what the suppliers can offer makes the buyers have lesser bargaining power. It will influence the knowledge as they will be involved in the mainline of action. The </w:t>
      </w:r>
      <w:r w:rsidR="00C943A5" w:rsidRPr="00861FFD">
        <w:rPr>
          <w:rFonts w:ascii="Times New Roman" w:hAnsi="Times New Roman" w:cs="Times New Roman"/>
          <w:sz w:val="24"/>
          <w:szCs w:val="24"/>
        </w:rPr>
        <w:t xml:space="preserve">involvement in creating a system that is linked to the PC and offering the hospitals a complete system gives the company a competitive advantage and tremendous ability to dominate the pricing. They can use the benefit to bring up more mobile facilities and </w:t>
      </w:r>
      <w:r w:rsidR="00FE6E2C" w:rsidRPr="00861FFD">
        <w:rPr>
          <w:rFonts w:ascii="Times New Roman" w:hAnsi="Times New Roman" w:cs="Times New Roman"/>
          <w:sz w:val="24"/>
          <w:szCs w:val="24"/>
        </w:rPr>
        <w:t>equipment making it more profitable as the cost involved will be lesser if they merge the supplier’s role.</w:t>
      </w:r>
    </w:p>
    <w:p w:rsidR="009C650A" w:rsidRPr="00861FFD" w:rsidRDefault="00302594"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Buyer’s profit margin</w:t>
      </w:r>
    </w:p>
    <w:p w:rsidR="000A5E5C" w:rsidRPr="00861FFD" w:rsidRDefault="00302594" w:rsidP="00F32B2A">
      <w:pPr>
        <w:spacing w:line="480" w:lineRule="auto"/>
        <w:ind w:firstLine="720"/>
        <w:jc w:val="both"/>
        <w:rPr>
          <w:rFonts w:ascii="Times New Roman" w:hAnsi="Times New Roman" w:cs="Times New Roman"/>
          <w:sz w:val="24"/>
          <w:szCs w:val="24"/>
        </w:rPr>
      </w:pPr>
      <w:r w:rsidRPr="00861FFD">
        <w:rPr>
          <w:rFonts w:ascii="Times New Roman" w:hAnsi="Times New Roman" w:cs="Times New Roman"/>
          <w:sz w:val="24"/>
          <w:szCs w:val="24"/>
        </w:rPr>
        <w:t xml:space="preserve">The prices of the MRT equipment determine the cost incurred by the buyers. The capital set by the customers </w:t>
      </w:r>
      <w:r w:rsidR="00F303D6" w:rsidRPr="00861FFD">
        <w:rPr>
          <w:rFonts w:ascii="Times New Roman" w:hAnsi="Times New Roman" w:cs="Times New Roman"/>
          <w:sz w:val="24"/>
          <w:szCs w:val="24"/>
        </w:rPr>
        <w:t>in equipping their facilities can either lead to a loss on the operation or profits. High acquisition prices put the physicians who are the main cardio Scope buyers in a challenging situation of recovering their used funds. Reasonable prices lead to considerable profits as they offer the services to their customers or affected clients.</w:t>
      </w:r>
    </w:p>
    <w:p w:rsidR="009C650A" w:rsidRPr="00861FFD" w:rsidRDefault="00302594"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Huge purchases</w:t>
      </w:r>
    </w:p>
    <w:p w:rsidR="000A5E5C" w:rsidRPr="00861FFD" w:rsidRDefault="00302594" w:rsidP="00F32B2A">
      <w:pPr>
        <w:spacing w:line="480" w:lineRule="auto"/>
        <w:ind w:firstLine="720"/>
        <w:jc w:val="both"/>
        <w:rPr>
          <w:rFonts w:ascii="Times New Roman" w:hAnsi="Times New Roman" w:cs="Times New Roman"/>
          <w:sz w:val="24"/>
          <w:szCs w:val="24"/>
        </w:rPr>
      </w:pPr>
      <w:r w:rsidRPr="00861FFD">
        <w:rPr>
          <w:rFonts w:ascii="Times New Roman" w:hAnsi="Times New Roman" w:cs="Times New Roman"/>
          <w:sz w:val="24"/>
          <w:szCs w:val="24"/>
        </w:rPr>
        <w:t>The number of purchases can determine the</w:t>
      </w:r>
      <w:r w:rsidR="00370931" w:rsidRPr="00861FFD">
        <w:rPr>
          <w:rFonts w:ascii="Times New Roman" w:hAnsi="Times New Roman" w:cs="Times New Roman"/>
          <w:sz w:val="24"/>
          <w:szCs w:val="24"/>
        </w:rPr>
        <w:t xml:space="preserve"> economies of scale provided b6y the company. When the customer can purchase vast amounts of the MRT equipment, they enjoy the economies of scale as there can acquire the items at a lesser price per item</w:t>
      </w:r>
      <w:r w:rsidR="00E72759" w:rsidRPr="00861FFD">
        <w:rPr>
          <w:rFonts w:ascii="Times New Roman" w:hAnsi="Times New Roman" w:cs="Times New Roman"/>
          <w:sz w:val="24"/>
          <w:szCs w:val="24"/>
        </w:rPr>
        <w:t xml:space="preserve"> (Sawhney et al., 2017)</w:t>
      </w:r>
      <w:r w:rsidR="00370931" w:rsidRPr="00861FFD">
        <w:rPr>
          <w:rFonts w:ascii="Times New Roman" w:hAnsi="Times New Roman" w:cs="Times New Roman"/>
          <w:sz w:val="24"/>
          <w:szCs w:val="24"/>
        </w:rPr>
        <w:t>. It leads to an advantage in making more prominent hospitals or organizations prefer such forms of purchases as they will incur lesser.</w:t>
      </w:r>
      <w:r w:rsidRPr="00861FFD">
        <w:rPr>
          <w:rFonts w:ascii="Times New Roman" w:hAnsi="Times New Roman" w:cs="Times New Roman"/>
          <w:sz w:val="24"/>
          <w:szCs w:val="24"/>
        </w:rPr>
        <w:t xml:space="preserve"> </w:t>
      </w:r>
    </w:p>
    <w:p w:rsidR="00F303D6" w:rsidRPr="00861FFD" w:rsidRDefault="00302594"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Big returns</w:t>
      </w:r>
    </w:p>
    <w:p w:rsidR="00F303D6" w:rsidRPr="00861FFD" w:rsidRDefault="00302594" w:rsidP="00861FFD">
      <w:pPr>
        <w:spacing w:line="480" w:lineRule="auto"/>
        <w:jc w:val="both"/>
        <w:rPr>
          <w:rFonts w:ascii="Times New Roman" w:hAnsi="Times New Roman" w:cs="Times New Roman"/>
          <w:sz w:val="24"/>
          <w:szCs w:val="24"/>
        </w:rPr>
      </w:pPr>
      <w:r w:rsidRPr="00861FFD">
        <w:rPr>
          <w:rFonts w:ascii="Times New Roman" w:hAnsi="Times New Roman" w:cs="Times New Roman"/>
          <w:sz w:val="24"/>
          <w:szCs w:val="24"/>
        </w:rPr>
        <w:t xml:space="preserve"> </w:t>
      </w:r>
      <w:r w:rsidR="00F32B2A">
        <w:rPr>
          <w:rFonts w:ascii="Times New Roman" w:hAnsi="Times New Roman" w:cs="Times New Roman"/>
          <w:sz w:val="24"/>
          <w:szCs w:val="24"/>
        </w:rPr>
        <w:tab/>
      </w:r>
      <w:r w:rsidRPr="00861FFD">
        <w:rPr>
          <w:rFonts w:ascii="Times New Roman" w:hAnsi="Times New Roman" w:cs="Times New Roman"/>
          <w:sz w:val="24"/>
          <w:szCs w:val="24"/>
        </w:rPr>
        <w:t xml:space="preserve">The amount of returns is measured through the cardio scope's ability to last longer and accurately serve its intended purpose. Such a form can make the purchase enjoy the outcomes and the </w:t>
      </w:r>
      <w:r w:rsidR="00370931" w:rsidRPr="00861FFD">
        <w:rPr>
          <w:rFonts w:ascii="Times New Roman" w:hAnsi="Times New Roman" w:cs="Times New Roman"/>
          <w:sz w:val="24"/>
          <w:szCs w:val="24"/>
        </w:rPr>
        <w:t>profits out of the equipment's services. The equipment's flexibility can also make the cardio scope improvable even when newer models are in the market and remain relevant. Such ability will lead to considerable returns to the customer, attracting more purchases.</w:t>
      </w:r>
      <w:r w:rsidRPr="00861FFD">
        <w:rPr>
          <w:rFonts w:ascii="Times New Roman" w:hAnsi="Times New Roman" w:cs="Times New Roman"/>
          <w:sz w:val="24"/>
          <w:szCs w:val="24"/>
        </w:rPr>
        <w:t xml:space="preserve"> </w:t>
      </w:r>
    </w:p>
    <w:p w:rsidR="009C650A" w:rsidRPr="00861FFD" w:rsidRDefault="009C650A"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E72759" w:rsidRPr="00861FFD" w:rsidRDefault="00E72759" w:rsidP="00861FFD">
      <w:pPr>
        <w:spacing w:line="480" w:lineRule="auto"/>
        <w:jc w:val="both"/>
        <w:rPr>
          <w:rFonts w:ascii="Times New Roman" w:hAnsi="Times New Roman" w:cs="Times New Roman"/>
          <w:sz w:val="24"/>
          <w:szCs w:val="24"/>
        </w:rPr>
      </w:pPr>
    </w:p>
    <w:p w:rsidR="00F32B2A" w:rsidRDefault="00F32B2A" w:rsidP="00861FFD">
      <w:pPr>
        <w:spacing w:line="480" w:lineRule="auto"/>
        <w:jc w:val="both"/>
        <w:rPr>
          <w:rFonts w:ascii="Times New Roman" w:hAnsi="Times New Roman" w:cs="Times New Roman"/>
          <w:sz w:val="24"/>
          <w:szCs w:val="24"/>
        </w:rPr>
      </w:pPr>
    </w:p>
    <w:p w:rsidR="00F32B2A" w:rsidRDefault="00F32B2A" w:rsidP="00861FFD">
      <w:pPr>
        <w:spacing w:line="480" w:lineRule="auto"/>
        <w:jc w:val="both"/>
        <w:rPr>
          <w:rFonts w:ascii="Times New Roman" w:hAnsi="Times New Roman" w:cs="Times New Roman"/>
          <w:sz w:val="24"/>
          <w:szCs w:val="24"/>
        </w:rPr>
      </w:pPr>
    </w:p>
    <w:p w:rsidR="00E72759" w:rsidRPr="00861FFD" w:rsidRDefault="00E72759" w:rsidP="00F32B2A">
      <w:pPr>
        <w:spacing w:line="480" w:lineRule="auto"/>
        <w:jc w:val="center"/>
        <w:rPr>
          <w:rFonts w:ascii="Times New Roman" w:hAnsi="Times New Roman" w:cs="Times New Roman"/>
          <w:b/>
          <w:sz w:val="24"/>
          <w:szCs w:val="24"/>
        </w:rPr>
      </w:pPr>
      <w:r w:rsidRPr="00861FFD">
        <w:rPr>
          <w:rFonts w:ascii="Times New Roman" w:hAnsi="Times New Roman" w:cs="Times New Roman"/>
          <w:b/>
          <w:sz w:val="24"/>
          <w:szCs w:val="24"/>
        </w:rPr>
        <w:t>References</w:t>
      </w:r>
    </w:p>
    <w:p w:rsidR="00E72759" w:rsidRPr="00861FFD" w:rsidRDefault="00E72759" w:rsidP="00F32B2A">
      <w:pPr>
        <w:spacing w:after="0" w:line="480" w:lineRule="auto"/>
        <w:ind w:left="720" w:hanging="720"/>
        <w:jc w:val="both"/>
        <w:rPr>
          <w:rFonts w:ascii="Times New Roman" w:hAnsi="Times New Roman" w:cs="Times New Roman"/>
          <w:sz w:val="24"/>
          <w:szCs w:val="24"/>
        </w:rPr>
      </w:pPr>
      <w:r w:rsidRPr="00861FFD">
        <w:rPr>
          <w:rFonts w:ascii="Times New Roman" w:hAnsi="Times New Roman" w:cs="Times New Roman"/>
          <w:color w:val="222222"/>
          <w:sz w:val="24"/>
          <w:szCs w:val="24"/>
          <w:shd w:val="clear" w:color="auto" w:fill="FFFFFF"/>
        </w:rPr>
        <w:t>Sawhney, M., Hill, B., Miller, J., Nylund, P., Robbins, W., Wharton, R., &amp; Borut-Zaslavoglou, S. (2017). MRT Micro: The CardioScope. </w:t>
      </w:r>
      <w:r w:rsidRPr="00861FFD">
        <w:rPr>
          <w:rFonts w:ascii="Times New Roman" w:hAnsi="Times New Roman" w:cs="Times New Roman"/>
          <w:i/>
          <w:iCs/>
          <w:color w:val="222222"/>
          <w:sz w:val="24"/>
          <w:szCs w:val="24"/>
          <w:shd w:val="clear" w:color="auto" w:fill="FFFFFF"/>
        </w:rPr>
        <w:t>Kellogg School of Management Cases</w:t>
      </w:r>
      <w:r w:rsidRPr="00861FFD">
        <w:rPr>
          <w:rFonts w:ascii="Times New Roman" w:hAnsi="Times New Roman" w:cs="Times New Roman"/>
          <w:color w:val="222222"/>
          <w:sz w:val="24"/>
          <w:szCs w:val="24"/>
          <w:shd w:val="clear" w:color="auto" w:fill="FFFFFF"/>
        </w:rPr>
        <w:t>.</w:t>
      </w:r>
    </w:p>
    <w:sectPr w:rsidR="00E72759" w:rsidRPr="00861FFD" w:rsidSect="00E727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C0B" w:rsidRDefault="002A4C0B" w:rsidP="00E72759">
      <w:pPr>
        <w:spacing w:after="0" w:line="240" w:lineRule="auto"/>
      </w:pPr>
      <w:r>
        <w:separator/>
      </w:r>
    </w:p>
  </w:endnote>
  <w:endnote w:type="continuationSeparator" w:id="0">
    <w:p w:rsidR="002A4C0B" w:rsidRDefault="002A4C0B" w:rsidP="00E7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C0B" w:rsidRDefault="002A4C0B" w:rsidP="00E72759">
      <w:pPr>
        <w:spacing w:after="0" w:line="240" w:lineRule="auto"/>
      </w:pPr>
      <w:r>
        <w:separator/>
      </w:r>
    </w:p>
  </w:footnote>
  <w:footnote w:type="continuationSeparator" w:id="0">
    <w:p w:rsidR="002A4C0B" w:rsidRDefault="002A4C0B" w:rsidP="00E72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59" w:rsidRPr="00E72759" w:rsidRDefault="00E72759">
    <w:pPr>
      <w:pStyle w:val="Header"/>
      <w:jc w:val="right"/>
      <w:rPr>
        <w:rFonts w:ascii="Times New Roman" w:hAnsi="Times New Roman" w:cs="Times New Roman"/>
        <w:sz w:val="24"/>
        <w:szCs w:val="24"/>
      </w:rPr>
    </w:pPr>
    <w:r w:rsidRPr="00E72759">
      <w:rPr>
        <w:rFonts w:ascii="Times New Roman" w:hAnsi="Times New Roman" w:cs="Times New Roman"/>
        <w:sz w:val="24"/>
        <w:szCs w:val="24"/>
      </w:rPr>
      <w:t>BUYERS THREATS</w:t>
    </w:r>
    <w:r w:rsidRPr="00E72759">
      <w:rPr>
        <w:rFonts w:ascii="Times New Roman" w:hAnsi="Times New Roman" w:cs="Times New Roman"/>
        <w:sz w:val="24"/>
        <w:szCs w:val="24"/>
      </w:rPr>
      <w:tab/>
    </w:r>
    <w:r w:rsidRPr="00E72759">
      <w:rPr>
        <w:rFonts w:ascii="Times New Roman" w:hAnsi="Times New Roman" w:cs="Times New Roman"/>
        <w:sz w:val="24"/>
        <w:szCs w:val="24"/>
      </w:rPr>
      <w:tab/>
    </w:r>
    <w:sdt>
      <w:sdtPr>
        <w:rPr>
          <w:rFonts w:ascii="Times New Roman" w:hAnsi="Times New Roman" w:cs="Times New Roman"/>
          <w:sz w:val="24"/>
          <w:szCs w:val="24"/>
        </w:rPr>
        <w:id w:val="477735199"/>
        <w:docPartObj>
          <w:docPartGallery w:val="Page Numbers (Top of Page)"/>
          <w:docPartUnique/>
        </w:docPartObj>
      </w:sdtPr>
      <w:sdtEndPr>
        <w:rPr>
          <w:noProof/>
        </w:rPr>
      </w:sdtEndPr>
      <w:sdtContent>
        <w:r w:rsidRPr="00E72759">
          <w:rPr>
            <w:rFonts w:ascii="Times New Roman" w:hAnsi="Times New Roman" w:cs="Times New Roman"/>
            <w:sz w:val="24"/>
            <w:szCs w:val="24"/>
          </w:rPr>
          <w:fldChar w:fldCharType="begin"/>
        </w:r>
        <w:r w:rsidRPr="00E72759">
          <w:rPr>
            <w:rFonts w:ascii="Times New Roman" w:hAnsi="Times New Roman" w:cs="Times New Roman"/>
            <w:sz w:val="24"/>
            <w:szCs w:val="24"/>
          </w:rPr>
          <w:instrText xml:space="preserve"> PAGE   \* MERGEFORMAT </w:instrText>
        </w:r>
        <w:r w:rsidRPr="00E72759">
          <w:rPr>
            <w:rFonts w:ascii="Times New Roman" w:hAnsi="Times New Roman" w:cs="Times New Roman"/>
            <w:sz w:val="24"/>
            <w:szCs w:val="24"/>
          </w:rPr>
          <w:fldChar w:fldCharType="separate"/>
        </w:r>
        <w:r w:rsidR="004E76A0">
          <w:rPr>
            <w:rFonts w:ascii="Times New Roman" w:hAnsi="Times New Roman" w:cs="Times New Roman"/>
            <w:noProof/>
            <w:sz w:val="24"/>
            <w:szCs w:val="24"/>
          </w:rPr>
          <w:t>4</w:t>
        </w:r>
        <w:r w:rsidRPr="00E72759">
          <w:rPr>
            <w:rFonts w:ascii="Times New Roman" w:hAnsi="Times New Roman" w:cs="Times New Roman"/>
            <w:noProof/>
            <w:sz w:val="24"/>
            <w:szCs w:val="24"/>
          </w:rPr>
          <w:fldChar w:fldCharType="end"/>
        </w:r>
      </w:sdtContent>
    </w:sdt>
  </w:p>
  <w:p w:rsidR="00E72759" w:rsidRPr="00E72759" w:rsidRDefault="00E7275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519104"/>
      <w:docPartObj>
        <w:docPartGallery w:val="Page Numbers (Top of Page)"/>
        <w:docPartUnique/>
      </w:docPartObj>
    </w:sdtPr>
    <w:sdtEndPr>
      <w:rPr>
        <w:noProof/>
      </w:rPr>
    </w:sdtEndPr>
    <w:sdtContent>
      <w:p w:rsidR="00E72759" w:rsidRDefault="00E72759">
        <w:pPr>
          <w:pStyle w:val="Header"/>
          <w:jc w:val="right"/>
        </w:pPr>
        <w:r>
          <w:fldChar w:fldCharType="begin"/>
        </w:r>
        <w:r>
          <w:instrText xml:space="preserve"> PAGE   \* MERGEFORMAT </w:instrText>
        </w:r>
        <w:r>
          <w:fldChar w:fldCharType="separate"/>
        </w:r>
        <w:r w:rsidR="002A4C0B">
          <w:rPr>
            <w:noProof/>
          </w:rPr>
          <w:t>1</w:t>
        </w:r>
        <w:r>
          <w:rPr>
            <w:noProof/>
          </w:rPr>
          <w:fldChar w:fldCharType="end"/>
        </w:r>
      </w:p>
    </w:sdtContent>
  </w:sdt>
  <w:p w:rsidR="00E72759" w:rsidRDefault="00E72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6A"/>
    <w:rsid w:val="000A5E5C"/>
    <w:rsid w:val="00274731"/>
    <w:rsid w:val="002A4C0B"/>
    <w:rsid w:val="00302594"/>
    <w:rsid w:val="00360518"/>
    <w:rsid w:val="00370931"/>
    <w:rsid w:val="00384ECB"/>
    <w:rsid w:val="004E76A0"/>
    <w:rsid w:val="0061769A"/>
    <w:rsid w:val="00861FFD"/>
    <w:rsid w:val="00926898"/>
    <w:rsid w:val="00963C6A"/>
    <w:rsid w:val="0099679A"/>
    <w:rsid w:val="009C650A"/>
    <w:rsid w:val="00BE13D3"/>
    <w:rsid w:val="00C943A5"/>
    <w:rsid w:val="00DA0284"/>
    <w:rsid w:val="00E72759"/>
    <w:rsid w:val="00EA4ECA"/>
    <w:rsid w:val="00F303D6"/>
    <w:rsid w:val="00F32B2A"/>
    <w:rsid w:val="00FE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9C84C-F4E6-4275-AC7A-B74063FB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759"/>
  </w:style>
  <w:style w:type="paragraph" w:styleId="Footer">
    <w:name w:val="footer"/>
    <w:basedOn w:val="Normal"/>
    <w:link w:val="FooterChar"/>
    <w:uiPriority w:val="99"/>
    <w:unhideWhenUsed/>
    <w:rsid w:val="00E72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nderitu</dc:creator>
  <cp:lastModifiedBy>hp</cp:lastModifiedBy>
  <cp:revision>2</cp:revision>
  <dcterms:created xsi:type="dcterms:W3CDTF">2021-02-11T19:54:00Z</dcterms:created>
  <dcterms:modified xsi:type="dcterms:W3CDTF">2021-02-11T19:54:00Z</dcterms:modified>
</cp:coreProperties>
</file>